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41B7" w:rsidRPr="00B041B7" w:rsidRDefault="00B041B7" w:rsidP="00676738">
      <w:pPr>
        <w:pStyle w:val="1"/>
        <w:pBdr>
          <w:top w:val="single" w:sz="6" w:space="11" w:color="E2E2E2"/>
        </w:pBdr>
        <w:shd w:val="clear" w:color="auto" w:fill="FFFFFF"/>
        <w:spacing w:before="0" w:after="150" w:line="270" w:lineRule="atLeast"/>
        <w:ind w:left="-567"/>
        <w:jc w:val="right"/>
        <w:rPr>
          <w:rFonts w:ascii="Georgia" w:hAnsi="Georgia" w:cs="Tahoma"/>
          <w:bCs w:val="0"/>
          <w:color w:val="000000"/>
          <w:sz w:val="38"/>
          <w:szCs w:val="38"/>
        </w:rPr>
      </w:pPr>
      <w:r>
        <w:rPr>
          <w:rFonts w:ascii="Georgia" w:hAnsi="Georgia" w:cs="Tahoma"/>
          <w:bCs w:val="0"/>
          <w:noProof/>
          <w:color w:val="000000"/>
          <w:sz w:val="38"/>
          <w:szCs w:val="38"/>
          <w:lang w:eastAsia="ru-RU"/>
        </w:rPr>
        <w:drawing>
          <wp:inline distT="0" distB="0" distL="0" distR="0">
            <wp:extent cx="2368508" cy="1200150"/>
            <wp:effectExtent l="0" t="0" r="0" b="0"/>
            <wp:docPr id="2" name="Рисунок 2" descr="C:\Users\user\Desktop\detskiy_lishay-Профилактик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detskiy_lishay-Профилактика.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flipH="1">
                      <a:off x="0" y="0"/>
                      <a:ext cx="2370138" cy="1200976"/>
                    </a:xfrm>
                    <a:prstGeom prst="rect">
                      <a:avLst/>
                    </a:prstGeom>
                    <a:noFill/>
                    <a:ln>
                      <a:noFill/>
                    </a:ln>
                  </pic:spPr>
                </pic:pic>
              </a:graphicData>
            </a:graphic>
          </wp:inline>
        </w:drawing>
      </w:r>
    </w:p>
    <w:p w:rsidR="00676738" w:rsidRPr="00676738" w:rsidRDefault="00676738" w:rsidP="00B041B7">
      <w:pPr>
        <w:pStyle w:val="a3"/>
        <w:shd w:val="clear" w:color="auto" w:fill="FFFFFF"/>
        <w:spacing w:before="0" w:beforeAutospacing="0" w:after="150" w:afterAutospacing="0" w:line="270" w:lineRule="atLeast"/>
        <w:ind w:left="-567"/>
        <w:jc w:val="both"/>
        <w:rPr>
          <w:rFonts w:ascii="Georgia" w:hAnsi="Georgia" w:cs="Tahoma"/>
          <w:b/>
          <w:bCs/>
          <w:noProof/>
          <w:color w:val="000000"/>
          <w:sz w:val="28"/>
          <w:szCs w:val="28"/>
        </w:rPr>
      </w:pPr>
      <w:r>
        <w:rPr>
          <w:rFonts w:ascii="Georgia" w:hAnsi="Georgia" w:cs="Tahoma"/>
          <w:b/>
          <w:bCs/>
          <w:color w:val="000000"/>
          <w:sz w:val="28"/>
          <w:szCs w:val="28"/>
        </w:rPr>
        <w:t xml:space="preserve">   </w:t>
      </w:r>
      <w:r w:rsidRPr="00676738">
        <w:rPr>
          <w:rFonts w:ascii="Georgia" w:hAnsi="Georgia" w:cs="Tahoma"/>
          <w:b/>
          <w:bCs/>
          <w:color w:val="000000"/>
          <w:sz w:val="28"/>
          <w:szCs w:val="28"/>
        </w:rPr>
        <w:t>Микроспория у детей: симптомы, лечение и</w:t>
      </w:r>
      <w:r w:rsidRPr="00676738">
        <w:rPr>
          <w:rFonts w:ascii="Georgia" w:hAnsi="Georgia" w:cs="Tahoma"/>
          <w:b/>
          <w:bCs/>
          <w:color w:val="000000"/>
          <w:sz w:val="38"/>
          <w:szCs w:val="38"/>
        </w:rPr>
        <w:t xml:space="preserve"> </w:t>
      </w:r>
      <w:r w:rsidRPr="00676738">
        <w:rPr>
          <w:rFonts w:ascii="Georgia" w:hAnsi="Georgia" w:cs="Tahoma"/>
          <w:b/>
          <w:bCs/>
          <w:color w:val="000000"/>
          <w:sz w:val="28"/>
          <w:szCs w:val="28"/>
        </w:rPr>
        <w:t>профилактика</w:t>
      </w:r>
      <w:r w:rsidRPr="00676738">
        <w:rPr>
          <w:rFonts w:ascii="Georgia" w:hAnsi="Georgia" w:cs="Tahoma"/>
          <w:b/>
          <w:bCs/>
          <w:noProof/>
          <w:color w:val="000000"/>
          <w:sz w:val="28"/>
          <w:szCs w:val="28"/>
        </w:rPr>
        <w:t xml:space="preserve"> </w:t>
      </w:r>
    </w:p>
    <w:p w:rsidR="00B041B7" w:rsidRPr="00B041B7" w:rsidRDefault="00B041B7" w:rsidP="00B041B7">
      <w:pPr>
        <w:pStyle w:val="a3"/>
        <w:shd w:val="clear" w:color="auto" w:fill="FFFFFF"/>
        <w:spacing w:before="0" w:beforeAutospacing="0" w:after="150" w:afterAutospacing="0" w:line="270" w:lineRule="atLeast"/>
        <w:ind w:left="-567"/>
        <w:jc w:val="both"/>
        <w:rPr>
          <w:color w:val="000000"/>
          <w:sz w:val="28"/>
          <w:szCs w:val="28"/>
        </w:rPr>
      </w:pPr>
      <w:r w:rsidRPr="00B041B7">
        <w:rPr>
          <w:color w:val="000000"/>
          <w:sz w:val="28"/>
          <w:szCs w:val="28"/>
        </w:rPr>
        <w:t>Микроспория у детей – чрезвычайно заразная болезнь: если в детском саду зафиксирован случай заболевания, помещение подлежит обязательной дезинфекции. Такие же меры важно соблюдать и дома – комната, где живет ребенок, должна содержаться в идеальной чистоте, его личные вещи и игрушки подвергаются дополнительной обработке, если в доме есть животные, их в обязательном порядке необходимо обследовать у ветеринара.</w:t>
      </w:r>
    </w:p>
    <w:p w:rsidR="00B041B7" w:rsidRPr="00B041B7" w:rsidRDefault="00B041B7" w:rsidP="00B041B7">
      <w:pPr>
        <w:shd w:val="clear" w:color="auto" w:fill="FFFFFF"/>
        <w:spacing w:after="0" w:line="270" w:lineRule="atLeast"/>
        <w:ind w:left="-567"/>
        <w:jc w:val="both"/>
        <w:rPr>
          <w:rFonts w:ascii="Times New Roman" w:eastAsia="Times New Roman" w:hAnsi="Times New Roman" w:cs="Times New Roman"/>
          <w:color w:val="000000"/>
          <w:sz w:val="28"/>
          <w:szCs w:val="28"/>
          <w:lang w:eastAsia="ru-RU"/>
        </w:rPr>
      </w:pPr>
      <w:r w:rsidRPr="00B041B7">
        <w:rPr>
          <w:rFonts w:ascii="Times New Roman" w:eastAsia="Times New Roman" w:hAnsi="Times New Roman" w:cs="Times New Roman"/>
          <w:b/>
          <w:bCs/>
          <w:color w:val="000000"/>
          <w:sz w:val="28"/>
          <w:szCs w:val="28"/>
          <w:lang w:eastAsia="ru-RU"/>
        </w:rPr>
        <w:t>Микроспория</w:t>
      </w:r>
      <w:r w:rsidRPr="00B041B7">
        <w:rPr>
          <w:rFonts w:ascii="Times New Roman" w:eastAsia="Times New Roman" w:hAnsi="Times New Roman" w:cs="Times New Roman"/>
          <w:color w:val="000000"/>
          <w:sz w:val="28"/>
          <w:szCs w:val="28"/>
          <w:lang w:eastAsia="ru-RU"/>
        </w:rPr>
        <w:t> — это грибковое заболевание, при котором поражается гладкая кожа, и кожа волосистой части головы; в редких случаях поражаются ногти. Заболевание очень заразное для детей.</w:t>
      </w:r>
    </w:p>
    <w:p w:rsidR="00B041B7" w:rsidRPr="00B041B7" w:rsidRDefault="00B041B7" w:rsidP="00B041B7">
      <w:pPr>
        <w:shd w:val="clear" w:color="auto" w:fill="FFFFFF"/>
        <w:spacing w:after="150" w:line="270" w:lineRule="atLeast"/>
        <w:ind w:left="-567"/>
        <w:jc w:val="both"/>
        <w:rPr>
          <w:rFonts w:ascii="Times New Roman" w:eastAsia="Times New Roman" w:hAnsi="Times New Roman" w:cs="Times New Roman"/>
          <w:color w:val="000000"/>
          <w:sz w:val="28"/>
          <w:szCs w:val="28"/>
          <w:lang w:eastAsia="ru-RU"/>
        </w:rPr>
      </w:pPr>
      <w:r w:rsidRPr="00B041B7">
        <w:rPr>
          <w:rFonts w:ascii="Times New Roman" w:eastAsia="Times New Roman" w:hAnsi="Times New Roman" w:cs="Times New Roman"/>
          <w:color w:val="000000"/>
          <w:sz w:val="28"/>
          <w:szCs w:val="28"/>
          <w:lang w:eastAsia="ru-RU"/>
        </w:rPr>
        <w:t>Развивается микроспория при попадании на кожу грибка, называемого «</w:t>
      </w:r>
      <w:proofErr w:type="spellStart"/>
      <w:r w:rsidRPr="00B041B7">
        <w:rPr>
          <w:rFonts w:ascii="Times New Roman" w:eastAsia="Times New Roman" w:hAnsi="Times New Roman" w:cs="Times New Roman"/>
          <w:color w:val="000000"/>
          <w:sz w:val="28"/>
          <w:szCs w:val="28"/>
          <w:lang w:eastAsia="ru-RU"/>
        </w:rPr>
        <w:t>микроспорумом</w:t>
      </w:r>
      <w:proofErr w:type="spellEnd"/>
      <w:r w:rsidRPr="00B041B7">
        <w:rPr>
          <w:rFonts w:ascii="Times New Roman" w:eastAsia="Times New Roman" w:hAnsi="Times New Roman" w:cs="Times New Roman"/>
          <w:color w:val="000000"/>
          <w:sz w:val="28"/>
          <w:szCs w:val="28"/>
          <w:lang w:eastAsia="ru-RU"/>
        </w:rPr>
        <w:t xml:space="preserve">». Источник распространения этого грибка — заболевший микроспорией человек или домашние животные (кошки, собаки). Заражение может произойти и через предметы, какими пользовался </w:t>
      </w:r>
      <w:proofErr w:type="gramStart"/>
      <w:r w:rsidRPr="00B041B7">
        <w:rPr>
          <w:rFonts w:ascii="Times New Roman" w:eastAsia="Times New Roman" w:hAnsi="Times New Roman" w:cs="Times New Roman"/>
          <w:color w:val="000000"/>
          <w:sz w:val="28"/>
          <w:szCs w:val="28"/>
          <w:lang w:eastAsia="ru-RU"/>
        </w:rPr>
        <w:t>заболевший</w:t>
      </w:r>
      <w:proofErr w:type="gramEnd"/>
      <w:r w:rsidRPr="00B041B7">
        <w:rPr>
          <w:rFonts w:ascii="Times New Roman" w:eastAsia="Times New Roman" w:hAnsi="Times New Roman" w:cs="Times New Roman"/>
          <w:color w:val="000000"/>
          <w:sz w:val="28"/>
          <w:szCs w:val="28"/>
          <w:lang w:eastAsia="ru-RU"/>
        </w:rPr>
        <w:t>.</w:t>
      </w:r>
    </w:p>
    <w:p w:rsidR="00B041B7" w:rsidRPr="00B041B7" w:rsidRDefault="00B041B7" w:rsidP="00B041B7">
      <w:pPr>
        <w:shd w:val="clear" w:color="auto" w:fill="FFFFFF"/>
        <w:spacing w:after="150" w:line="270" w:lineRule="atLeast"/>
        <w:ind w:left="-567"/>
        <w:jc w:val="both"/>
        <w:rPr>
          <w:rFonts w:ascii="Times New Roman" w:eastAsia="Times New Roman" w:hAnsi="Times New Roman" w:cs="Times New Roman"/>
          <w:color w:val="000000"/>
          <w:sz w:val="28"/>
          <w:szCs w:val="28"/>
          <w:lang w:eastAsia="ru-RU"/>
        </w:rPr>
      </w:pPr>
      <w:r w:rsidRPr="00B041B7">
        <w:rPr>
          <w:rFonts w:ascii="Times New Roman" w:eastAsia="Times New Roman" w:hAnsi="Times New Roman" w:cs="Times New Roman"/>
          <w:color w:val="000000"/>
          <w:sz w:val="28"/>
          <w:szCs w:val="28"/>
          <w:lang w:eastAsia="ru-RU"/>
        </w:rPr>
        <w:t>Общее состояние ребенка не страдает. Первые симптомы микроспории у детей – появление на гладкой коже, на коже волосистой части головы правильной формы округлых или овальных, возвышающихся над поверхностью кожи розоватых колечек или валиков. Между собой эти колечки обычно не сливаются. На поверхности валиков видны сероватые отрубевидные чешуйки. Волосы в очагах микроспории обламываются примерно на высоте 4-5 мм от поверхности кожи.</w:t>
      </w:r>
    </w:p>
    <w:p w:rsidR="00B041B7" w:rsidRPr="00B041B7" w:rsidRDefault="00B041B7" w:rsidP="00B041B7">
      <w:pPr>
        <w:shd w:val="clear" w:color="auto" w:fill="FFFFFF"/>
        <w:spacing w:after="150" w:line="270" w:lineRule="atLeast"/>
        <w:ind w:left="-567"/>
        <w:jc w:val="both"/>
        <w:rPr>
          <w:rFonts w:ascii="Times New Roman" w:eastAsia="Times New Roman" w:hAnsi="Times New Roman" w:cs="Times New Roman"/>
          <w:color w:val="000000"/>
          <w:sz w:val="28"/>
          <w:szCs w:val="28"/>
          <w:lang w:eastAsia="ru-RU"/>
        </w:rPr>
      </w:pPr>
      <w:r w:rsidRPr="00B041B7">
        <w:rPr>
          <w:rFonts w:ascii="Times New Roman" w:eastAsia="Times New Roman" w:hAnsi="Times New Roman" w:cs="Times New Roman"/>
          <w:color w:val="000000"/>
          <w:sz w:val="28"/>
          <w:szCs w:val="28"/>
          <w:lang w:eastAsia="ru-RU"/>
        </w:rPr>
        <w:t>Во избежание распространения микроспории проводятся различные мероприятия. Основные меры профилактики микроспории у детей – обучение малыша правильному общению с животными: ребенок должен знать, что такие контакты могут быть небезопасным. После того как ребенок погладил кошку или собаку, он должен помыть руки. Недопустимо пользование чужими предметами — такими, как расческа, носовой платок и т.п. Нельзя надевать на себя чужую одежду.</w:t>
      </w:r>
    </w:p>
    <w:p w:rsidR="00B041B7" w:rsidRPr="00B041B7" w:rsidRDefault="00B041B7" w:rsidP="00B041B7">
      <w:pPr>
        <w:shd w:val="clear" w:color="auto" w:fill="FFFFFF"/>
        <w:spacing w:after="0" w:line="270" w:lineRule="atLeast"/>
        <w:ind w:left="-567"/>
        <w:jc w:val="both"/>
        <w:rPr>
          <w:rFonts w:ascii="Times New Roman" w:eastAsia="Times New Roman" w:hAnsi="Times New Roman" w:cs="Times New Roman"/>
          <w:color w:val="000000"/>
          <w:sz w:val="28"/>
          <w:szCs w:val="28"/>
          <w:lang w:eastAsia="ru-RU"/>
        </w:rPr>
      </w:pPr>
      <w:r w:rsidRPr="00B041B7">
        <w:rPr>
          <w:rFonts w:ascii="Times New Roman" w:eastAsia="Times New Roman" w:hAnsi="Times New Roman" w:cs="Times New Roman"/>
          <w:color w:val="000000"/>
          <w:sz w:val="28"/>
          <w:szCs w:val="28"/>
          <w:lang w:eastAsia="ru-RU"/>
        </w:rPr>
        <w:t>Если у ребенка появились характерные симптомы, на время лечения микроспории он должен быть изолирован от окружающих. Из помещения, предназначенного для больного микроспорией, должны быть вынесены все предметы, не подлежащие дезинфекции, — ковры, дорожки, половички, тряпичные игрушки. </w:t>
      </w:r>
      <w:hyperlink r:id="rId7" w:history="1">
        <w:r w:rsidRPr="00B041B7">
          <w:rPr>
            <w:rFonts w:ascii="Times New Roman" w:eastAsia="Times New Roman" w:hAnsi="Times New Roman" w:cs="Times New Roman"/>
            <w:color w:val="E43E80"/>
            <w:sz w:val="28"/>
            <w:szCs w:val="28"/>
            <w:u w:val="single"/>
            <w:lang w:eastAsia="ru-RU"/>
          </w:rPr>
          <w:t>Все домашние животные</w:t>
        </w:r>
      </w:hyperlink>
      <w:r w:rsidRPr="00B041B7">
        <w:rPr>
          <w:rFonts w:ascii="Times New Roman" w:eastAsia="Times New Roman" w:hAnsi="Times New Roman" w:cs="Times New Roman"/>
          <w:color w:val="000000"/>
          <w:sz w:val="28"/>
          <w:szCs w:val="28"/>
          <w:lang w:eastAsia="ru-RU"/>
        </w:rPr>
        <w:t>, с какими ребенок мог контактировать, обследуются ветеринарным врачом, в первую очередь — кошки и </w:t>
      </w:r>
      <w:hyperlink r:id="rId8" w:history="1">
        <w:r w:rsidRPr="00B041B7">
          <w:rPr>
            <w:rFonts w:ascii="Times New Roman" w:eastAsia="Times New Roman" w:hAnsi="Times New Roman" w:cs="Times New Roman"/>
            <w:color w:val="E43E80"/>
            <w:sz w:val="28"/>
            <w:szCs w:val="28"/>
            <w:u w:val="single"/>
            <w:lang w:eastAsia="ru-RU"/>
          </w:rPr>
          <w:t>собаки</w:t>
        </w:r>
      </w:hyperlink>
      <w:r w:rsidRPr="00B041B7">
        <w:rPr>
          <w:rFonts w:ascii="Times New Roman" w:eastAsia="Times New Roman" w:hAnsi="Times New Roman" w:cs="Times New Roman"/>
          <w:color w:val="000000"/>
          <w:sz w:val="28"/>
          <w:szCs w:val="28"/>
          <w:lang w:eastAsia="ru-RU"/>
        </w:rPr>
        <w:t xml:space="preserve">. Все предметы, которыми пользуется заболевший ребенок и которые необходимы для ухода за ним, хранятся отдельно и после использования обязательно дезинфицируются; это — ножницы, расчески, щетки, посуда и т.п. </w:t>
      </w:r>
      <w:proofErr w:type="gramStart"/>
      <w:r w:rsidRPr="00B041B7">
        <w:rPr>
          <w:rFonts w:ascii="Times New Roman" w:eastAsia="Times New Roman" w:hAnsi="Times New Roman" w:cs="Times New Roman"/>
          <w:color w:val="000000"/>
          <w:sz w:val="28"/>
          <w:szCs w:val="28"/>
          <w:lang w:eastAsia="ru-RU"/>
        </w:rPr>
        <w:t>Грязное белье заболевшего (как нательное, так и постельное) хранится отдельно от белья других членов семьи; отдельно же это белье кипятится, стирается и проглаживается.</w:t>
      </w:r>
      <w:proofErr w:type="gramEnd"/>
      <w:r w:rsidRPr="00B041B7">
        <w:rPr>
          <w:rFonts w:ascii="Times New Roman" w:eastAsia="Times New Roman" w:hAnsi="Times New Roman" w:cs="Times New Roman"/>
          <w:color w:val="000000"/>
          <w:sz w:val="28"/>
          <w:szCs w:val="28"/>
          <w:lang w:eastAsia="ru-RU"/>
        </w:rPr>
        <w:t xml:space="preserve"> В тех помещениях, где раньше был заболевший ребенок (например, в детском саду), проводится дезинфекция.</w:t>
      </w:r>
      <w:bookmarkStart w:id="0" w:name="_GoBack"/>
      <w:bookmarkEnd w:id="0"/>
    </w:p>
    <w:sectPr w:rsidR="00B041B7" w:rsidRPr="00B041B7" w:rsidSect="00676738">
      <w:pgSz w:w="11906" w:h="16838"/>
      <w:pgMar w:top="709" w:right="850" w:bottom="28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D157CC"/>
    <w:multiLevelType w:val="multilevel"/>
    <w:tmpl w:val="E48ED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41B7"/>
    <w:rsid w:val="00676738"/>
    <w:rsid w:val="00883CD3"/>
    <w:rsid w:val="00B041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B041B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B041B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B041B7"/>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B041B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B041B7"/>
  </w:style>
  <w:style w:type="character" w:styleId="a4">
    <w:name w:val="Hyperlink"/>
    <w:basedOn w:val="a0"/>
    <w:uiPriority w:val="99"/>
    <w:semiHidden/>
    <w:unhideWhenUsed/>
    <w:rsid w:val="00B041B7"/>
    <w:rPr>
      <w:color w:val="0000FF"/>
      <w:u w:val="single"/>
    </w:rPr>
  </w:style>
  <w:style w:type="character" w:styleId="a5">
    <w:name w:val="Strong"/>
    <w:basedOn w:val="a0"/>
    <w:uiPriority w:val="22"/>
    <w:qFormat/>
    <w:rsid w:val="00B041B7"/>
    <w:rPr>
      <w:b/>
      <w:bCs/>
    </w:rPr>
  </w:style>
  <w:style w:type="character" w:customStyle="1" w:styleId="10">
    <w:name w:val="Заголовок 1 Знак"/>
    <w:basedOn w:val="a0"/>
    <w:link w:val="1"/>
    <w:uiPriority w:val="9"/>
    <w:rsid w:val="00B041B7"/>
    <w:rPr>
      <w:rFonts w:asciiTheme="majorHAnsi" w:eastAsiaTheme="majorEastAsia" w:hAnsiTheme="majorHAnsi" w:cstheme="majorBidi"/>
      <w:b/>
      <w:bCs/>
      <w:color w:val="365F91" w:themeColor="accent1" w:themeShade="BF"/>
      <w:sz w:val="28"/>
      <w:szCs w:val="28"/>
    </w:rPr>
  </w:style>
  <w:style w:type="paragraph" w:styleId="a6">
    <w:name w:val="Balloon Text"/>
    <w:basedOn w:val="a"/>
    <w:link w:val="a7"/>
    <w:uiPriority w:val="99"/>
    <w:semiHidden/>
    <w:unhideWhenUsed/>
    <w:rsid w:val="00B041B7"/>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041B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B041B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B041B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B041B7"/>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B041B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B041B7"/>
  </w:style>
  <w:style w:type="character" w:styleId="a4">
    <w:name w:val="Hyperlink"/>
    <w:basedOn w:val="a0"/>
    <w:uiPriority w:val="99"/>
    <w:semiHidden/>
    <w:unhideWhenUsed/>
    <w:rsid w:val="00B041B7"/>
    <w:rPr>
      <w:color w:val="0000FF"/>
      <w:u w:val="single"/>
    </w:rPr>
  </w:style>
  <w:style w:type="character" w:styleId="a5">
    <w:name w:val="Strong"/>
    <w:basedOn w:val="a0"/>
    <w:uiPriority w:val="22"/>
    <w:qFormat/>
    <w:rsid w:val="00B041B7"/>
    <w:rPr>
      <w:b/>
      <w:bCs/>
    </w:rPr>
  </w:style>
  <w:style w:type="character" w:customStyle="1" w:styleId="10">
    <w:name w:val="Заголовок 1 Знак"/>
    <w:basedOn w:val="a0"/>
    <w:link w:val="1"/>
    <w:uiPriority w:val="9"/>
    <w:rsid w:val="00B041B7"/>
    <w:rPr>
      <w:rFonts w:asciiTheme="majorHAnsi" w:eastAsiaTheme="majorEastAsia" w:hAnsiTheme="majorHAnsi" w:cstheme="majorBidi"/>
      <w:b/>
      <w:bCs/>
      <w:color w:val="365F91" w:themeColor="accent1" w:themeShade="BF"/>
      <w:sz w:val="28"/>
      <w:szCs w:val="28"/>
    </w:rPr>
  </w:style>
  <w:style w:type="paragraph" w:styleId="a6">
    <w:name w:val="Balloon Text"/>
    <w:basedOn w:val="a"/>
    <w:link w:val="a7"/>
    <w:uiPriority w:val="99"/>
    <w:semiHidden/>
    <w:unhideWhenUsed/>
    <w:rsid w:val="00B041B7"/>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041B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254863">
      <w:bodyDiv w:val="1"/>
      <w:marLeft w:val="0"/>
      <w:marRight w:val="0"/>
      <w:marTop w:val="0"/>
      <w:marBottom w:val="0"/>
      <w:divBdr>
        <w:top w:val="none" w:sz="0" w:space="0" w:color="auto"/>
        <w:left w:val="none" w:sz="0" w:space="0" w:color="auto"/>
        <w:bottom w:val="none" w:sz="0" w:space="0" w:color="auto"/>
        <w:right w:val="none" w:sz="0" w:space="0" w:color="auto"/>
      </w:divBdr>
    </w:div>
    <w:div w:id="755249312">
      <w:bodyDiv w:val="1"/>
      <w:marLeft w:val="0"/>
      <w:marRight w:val="0"/>
      <w:marTop w:val="0"/>
      <w:marBottom w:val="0"/>
      <w:divBdr>
        <w:top w:val="none" w:sz="0" w:space="0" w:color="auto"/>
        <w:left w:val="none" w:sz="0" w:space="0" w:color="auto"/>
        <w:bottom w:val="none" w:sz="0" w:space="0" w:color="auto"/>
        <w:right w:val="none" w:sz="0" w:space="0" w:color="auto"/>
      </w:divBdr>
    </w:div>
    <w:div w:id="909341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1001dog.com/" TargetMode="External"/><Relationship Id="rId3" Type="http://schemas.microsoft.com/office/2007/relationships/stylesWithEffects" Target="stylesWithEffects.xml"/><Relationship Id="rId7" Type="http://schemas.openxmlformats.org/officeDocument/2006/relationships/hyperlink" Target="https://ru.wikipedia.org/wiki/%D0%94%D0%BE%D0%BC%D0%B0%D1%88%D0%BD%D0%B8%D0%B5_%D0%B6%D0%B8%D0%B2%D0%BE%D1%82%D0%BD%D1%8B%D0%B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428</Words>
  <Characters>2446</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2017-08-11T10:27:00Z</dcterms:created>
  <dcterms:modified xsi:type="dcterms:W3CDTF">2017-08-11T10:41:00Z</dcterms:modified>
</cp:coreProperties>
</file>